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22" w:rsidRPr="00165A22" w:rsidRDefault="00165A22" w:rsidP="00165A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№1 </w:t>
      </w:r>
    </w:p>
    <w:p w:rsidR="00165A22" w:rsidRPr="00165A22" w:rsidRDefault="00165A22" w:rsidP="00165A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извещению </w:t>
      </w:r>
      <w:proofErr w:type="gramStart"/>
      <w:r w:rsidRPr="00165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proofErr w:type="gramEnd"/>
      <w:r w:rsidRPr="00165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65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осуществлению</w:t>
      </w:r>
      <w:proofErr w:type="gramEnd"/>
      <w:r w:rsidRPr="00165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закупки</w:t>
      </w:r>
    </w:p>
    <w:p w:rsidR="00165A22" w:rsidRPr="00165A22" w:rsidRDefault="00165A22" w:rsidP="00765A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5A79" w:rsidRPr="00B80000" w:rsidRDefault="00765A79" w:rsidP="00B8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5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объекта закупки</w:t>
      </w:r>
      <w:r w:rsidR="00B80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65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(Техническое задание)</w:t>
      </w:r>
    </w:p>
    <w:p w:rsidR="00B80000" w:rsidRDefault="00EB0CA9" w:rsidP="00765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Поставка</w:t>
      </w:r>
      <w:r w:rsidR="00B80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сувенирной (подарочной) продукции</w:t>
      </w:r>
      <w:r w:rsidR="00765A79" w:rsidRPr="00765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65A79" w:rsidRPr="00765A79" w:rsidRDefault="00466B71" w:rsidP="00765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B80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настольный 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влажнитель</w:t>
      </w:r>
      <w:r w:rsidR="00B80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воздуха</w:t>
      </w:r>
      <w:r w:rsidR="00F57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765A79" w:rsidRPr="00765A79" w:rsidRDefault="00765A79" w:rsidP="00765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0000" w:rsidRPr="00B80000" w:rsidRDefault="00B80000" w:rsidP="00B80000">
      <w:pPr>
        <w:tabs>
          <w:tab w:val="left" w:pos="5733"/>
        </w:tabs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B80000">
        <w:rPr>
          <w:rFonts w:ascii="Times New Roman" w:eastAsia="Times New Roman" w:hAnsi="Times New Roman" w:cs="Times New Roman"/>
          <w:lang w:eastAsia="ru-RU"/>
        </w:rPr>
        <w:t xml:space="preserve">1. Предмет муниципального контракта: </w:t>
      </w:r>
      <w:r w:rsidR="00EB0CA9">
        <w:rPr>
          <w:rFonts w:ascii="Times New Roman" w:eastAsia="Times New Roman" w:hAnsi="Times New Roman" w:cs="Times New Roman"/>
          <w:lang w:eastAsia="ru-RU"/>
        </w:rPr>
        <w:t>Поставка</w:t>
      </w:r>
      <w:r w:rsidRPr="00B80000">
        <w:rPr>
          <w:rFonts w:ascii="Times New Roman" w:eastAsia="Times New Roman" w:hAnsi="Times New Roman" w:cs="Times New Roman"/>
          <w:lang w:eastAsia="ru-RU"/>
        </w:rPr>
        <w:t xml:space="preserve"> сувенирной (по</w:t>
      </w:r>
      <w:r>
        <w:rPr>
          <w:rFonts w:ascii="Times New Roman" w:eastAsia="Times New Roman" w:hAnsi="Times New Roman" w:cs="Times New Roman"/>
          <w:lang w:eastAsia="ru-RU"/>
        </w:rPr>
        <w:t>дарочной) продукции (настольный увлажнитель воздуха</w:t>
      </w:r>
      <w:r w:rsidRPr="00B80000">
        <w:rPr>
          <w:rFonts w:ascii="Times New Roman" w:eastAsia="Times New Roman" w:hAnsi="Times New Roman" w:cs="Times New Roman"/>
          <w:lang w:eastAsia="ru-RU"/>
        </w:rPr>
        <w:t>).</w:t>
      </w:r>
    </w:p>
    <w:p w:rsidR="00B80000" w:rsidRPr="00B80000" w:rsidRDefault="00B80000" w:rsidP="00B80000">
      <w:pPr>
        <w:tabs>
          <w:tab w:val="left" w:pos="5733"/>
        </w:tabs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B80000">
        <w:rPr>
          <w:rFonts w:ascii="Times New Roman" w:eastAsia="Times New Roman" w:hAnsi="Times New Roman" w:cs="Times New Roman"/>
          <w:lang w:eastAsia="ru-RU"/>
        </w:rPr>
        <w:t xml:space="preserve">2. Муниципальный заказчик: </w:t>
      </w:r>
      <w:proofErr w:type="gramStart"/>
      <w:r w:rsidRPr="00B80000">
        <w:rPr>
          <w:rFonts w:ascii="Times New Roman" w:eastAsia="Times New Roman" w:hAnsi="Times New Roman" w:cs="Times New Roman"/>
          <w:lang w:eastAsia="ru-RU"/>
        </w:rPr>
        <w:t xml:space="preserve">Администрация города </w:t>
      </w:r>
      <w:proofErr w:type="spellStart"/>
      <w:r w:rsidRPr="00B80000">
        <w:rPr>
          <w:rFonts w:ascii="Times New Roman" w:eastAsia="Times New Roman" w:hAnsi="Times New Roman" w:cs="Times New Roman"/>
          <w:lang w:eastAsia="ru-RU"/>
        </w:rPr>
        <w:t>Югорска</w:t>
      </w:r>
      <w:proofErr w:type="spellEnd"/>
      <w:r w:rsidRPr="00B80000">
        <w:rPr>
          <w:rFonts w:ascii="Times New Roman" w:eastAsia="Times New Roman" w:hAnsi="Times New Roman" w:cs="Times New Roman"/>
          <w:lang w:eastAsia="ru-RU"/>
        </w:rPr>
        <w:t xml:space="preserve">, 628260, Тюменская область, Ханты - Мансийский автономный округ  - Югра, г. </w:t>
      </w:r>
      <w:proofErr w:type="spellStart"/>
      <w:r w:rsidRPr="00B80000">
        <w:rPr>
          <w:rFonts w:ascii="Times New Roman" w:eastAsia="Times New Roman" w:hAnsi="Times New Roman" w:cs="Times New Roman"/>
          <w:lang w:eastAsia="ru-RU"/>
        </w:rPr>
        <w:t>Югорск</w:t>
      </w:r>
      <w:proofErr w:type="spellEnd"/>
      <w:r w:rsidRPr="00B80000">
        <w:rPr>
          <w:rFonts w:ascii="Times New Roman" w:eastAsia="Times New Roman" w:hAnsi="Times New Roman" w:cs="Times New Roman"/>
          <w:lang w:eastAsia="ru-RU"/>
        </w:rPr>
        <w:t>, ул. 40 лет Победы, 11, тел. 8 (34675) 5-00-00, 5-00-45.</w:t>
      </w:r>
      <w:proofErr w:type="gramEnd"/>
    </w:p>
    <w:p w:rsidR="00B80000" w:rsidRPr="00B80000" w:rsidRDefault="00B80000" w:rsidP="00B80000">
      <w:pPr>
        <w:tabs>
          <w:tab w:val="left" w:pos="5733"/>
        </w:tabs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B80000">
        <w:rPr>
          <w:rFonts w:ascii="Times New Roman" w:eastAsia="Times New Roman" w:hAnsi="Times New Roman" w:cs="Times New Roman"/>
          <w:lang w:eastAsia="ru-RU"/>
        </w:rPr>
        <w:t>3. Срок поставки товара: с момента заключения муниципального контракта  по 05.11.2024 г.</w:t>
      </w:r>
    </w:p>
    <w:p w:rsidR="00EB23E2" w:rsidRDefault="00B80000" w:rsidP="00B80000">
      <w:pPr>
        <w:tabs>
          <w:tab w:val="left" w:pos="5733"/>
        </w:tabs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B80000">
        <w:rPr>
          <w:rFonts w:ascii="Times New Roman" w:eastAsia="Times New Roman" w:hAnsi="Times New Roman" w:cs="Times New Roman"/>
          <w:lang w:eastAsia="ru-RU"/>
        </w:rPr>
        <w:t xml:space="preserve">4. </w:t>
      </w:r>
      <w:proofErr w:type="gramStart"/>
      <w:r w:rsidRPr="00B80000">
        <w:rPr>
          <w:rFonts w:ascii="Times New Roman" w:eastAsia="Times New Roman" w:hAnsi="Times New Roman" w:cs="Times New Roman"/>
          <w:lang w:eastAsia="ru-RU"/>
        </w:rPr>
        <w:t xml:space="preserve">Место поставки: 628260, Ханты-Мансийский автономный округ - Югра, г. </w:t>
      </w:r>
      <w:proofErr w:type="spellStart"/>
      <w:r w:rsidRPr="00B80000">
        <w:rPr>
          <w:rFonts w:ascii="Times New Roman" w:eastAsia="Times New Roman" w:hAnsi="Times New Roman" w:cs="Times New Roman"/>
          <w:lang w:eastAsia="ru-RU"/>
        </w:rPr>
        <w:t>Югорск</w:t>
      </w:r>
      <w:proofErr w:type="spellEnd"/>
      <w:r w:rsidRPr="00B80000">
        <w:rPr>
          <w:rFonts w:ascii="Times New Roman" w:eastAsia="Times New Roman" w:hAnsi="Times New Roman" w:cs="Times New Roman"/>
          <w:lang w:eastAsia="ru-RU"/>
        </w:rPr>
        <w:t>, ул. 40 лет Победы, д. 11.</w:t>
      </w:r>
      <w:proofErr w:type="gramEnd"/>
    </w:p>
    <w:p w:rsidR="006D2DF4" w:rsidRDefault="007B1AF1" w:rsidP="00B80000">
      <w:pPr>
        <w:tabs>
          <w:tab w:val="left" w:pos="5733"/>
        </w:tabs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7B1AF1">
        <w:rPr>
          <w:rFonts w:ascii="Times New Roman" w:eastAsia="Times New Roman" w:hAnsi="Times New Roman" w:cs="Times New Roman"/>
          <w:lang w:eastAsia="ru-RU"/>
        </w:rPr>
        <w:t>5. Перечень товаров и объем поставки:</w:t>
      </w:r>
    </w:p>
    <w:tbl>
      <w:tblPr>
        <w:tblW w:w="1015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2724"/>
        <w:gridCol w:w="4252"/>
        <w:gridCol w:w="1306"/>
        <w:gridCol w:w="1306"/>
      </w:tblGrid>
      <w:tr w:rsidR="006D2DF4" w:rsidRPr="006D2DF4" w:rsidTr="006D2DF4">
        <w:trPr>
          <w:trHeight w:val="4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2DF4" w:rsidRPr="006D2DF4" w:rsidRDefault="006D2DF4" w:rsidP="006D2DF4">
            <w:pPr>
              <w:tabs>
                <w:tab w:val="left" w:pos="5733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2DF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6D2DF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D2DF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  <w:r w:rsidRPr="006D2D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2DF4" w:rsidRPr="006D2DF4" w:rsidRDefault="006D2DF4" w:rsidP="006D2DF4">
            <w:pPr>
              <w:tabs>
                <w:tab w:val="left" w:pos="5733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DF4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2DF4" w:rsidRPr="006D2DF4" w:rsidRDefault="006D2DF4" w:rsidP="006D2DF4">
            <w:pPr>
              <w:tabs>
                <w:tab w:val="left" w:pos="5733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DF4">
              <w:rPr>
                <w:rFonts w:ascii="Times New Roman" w:eastAsia="Times New Roman" w:hAnsi="Times New Roman" w:cs="Times New Roman"/>
                <w:lang w:eastAsia="ru-RU"/>
              </w:rPr>
              <w:t>Характеристика объекта закупки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DF4" w:rsidRPr="006D2DF4" w:rsidRDefault="006D2DF4" w:rsidP="006D2DF4">
            <w:pPr>
              <w:tabs>
                <w:tab w:val="left" w:pos="573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DF4" w:rsidRPr="006D2DF4" w:rsidRDefault="006D2DF4" w:rsidP="006D2DF4">
            <w:pPr>
              <w:tabs>
                <w:tab w:val="left" w:pos="573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DF4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</w:tr>
      <w:tr w:rsidR="006D2DF4" w:rsidRPr="006D2DF4" w:rsidTr="006D2DF4">
        <w:trPr>
          <w:trHeight w:val="9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2DF4" w:rsidRPr="006D2DF4" w:rsidRDefault="006D2DF4" w:rsidP="006D2DF4">
            <w:pPr>
              <w:tabs>
                <w:tab w:val="left" w:pos="5733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D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2DF4" w:rsidRPr="006D2DF4" w:rsidRDefault="006D2DF4" w:rsidP="006D2DF4">
            <w:pPr>
              <w:tabs>
                <w:tab w:val="left" w:pos="5733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DF4">
              <w:rPr>
                <w:rFonts w:ascii="Times New Roman" w:eastAsia="Times New Roman" w:hAnsi="Times New Roman" w:cs="Times New Roman"/>
                <w:lang w:eastAsia="ru-RU"/>
              </w:rPr>
              <w:t>Код позиции КТРУ</w:t>
            </w:r>
          </w:p>
          <w:p w:rsidR="006D2DF4" w:rsidRPr="006D2DF4" w:rsidRDefault="006D2DF4" w:rsidP="006D2DF4">
            <w:pPr>
              <w:tabs>
                <w:tab w:val="left" w:pos="5733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32.50.50.190-00000513</w:t>
            </w:r>
          </w:p>
          <w:p w:rsidR="006D2DF4" w:rsidRDefault="006D2DF4" w:rsidP="006D2DF4">
            <w:pPr>
              <w:tabs>
                <w:tab w:val="left" w:pos="5733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DF4">
              <w:rPr>
                <w:rFonts w:ascii="Times New Roman" w:eastAsia="Times New Roman" w:hAnsi="Times New Roman" w:cs="Times New Roman"/>
                <w:lang w:eastAsia="ru-RU"/>
              </w:rPr>
              <w:t>Увлажнитель вдыхаемого воздуха/газов ультразвуковой</w:t>
            </w:r>
          </w:p>
          <w:p w:rsidR="006D2DF4" w:rsidRDefault="006D2DF4" w:rsidP="006D2DF4">
            <w:pPr>
              <w:tabs>
                <w:tab w:val="left" w:pos="5733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2B50B82" wp14:editId="46872D41">
                  <wp:extent cx="932815" cy="93281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93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D2DF4" w:rsidRPr="006D2DF4" w:rsidRDefault="006D2DF4" w:rsidP="006D2DF4">
            <w:pPr>
              <w:tabs>
                <w:tab w:val="left" w:pos="5733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A26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Изображение носит ознакомительный характер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2AD" w:rsidRDefault="004B32AD" w:rsidP="006D2DF4">
            <w:pPr>
              <w:tabs>
                <w:tab w:val="left" w:pos="573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Дополнительные характеристики:</w:t>
            </w:r>
          </w:p>
          <w:p w:rsidR="006D2DF4" w:rsidRDefault="006D2DF4" w:rsidP="006D2DF4">
            <w:pPr>
              <w:tabs>
                <w:tab w:val="left" w:pos="573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DF4">
              <w:rPr>
                <w:rFonts w:ascii="Times New Roman" w:eastAsia="Times New Roman" w:hAnsi="Times New Roman" w:cs="Times New Roman"/>
                <w:lang w:eastAsia="ru-RU"/>
              </w:rPr>
              <w:t>Настольный увлажнитель воздуха насыщает влагой воздух в помещении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6D2DF4" w:rsidRPr="006D2DF4" w:rsidRDefault="003E3CAC" w:rsidP="006D2DF4">
            <w:pPr>
              <w:tabs>
                <w:tab w:val="left" w:pos="573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6D2DF4" w:rsidRPr="006D2DF4">
              <w:rPr>
                <w:rFonts w:ascii="Times New Roman" w:eastAsia="Times New Roman" w:hAnsi="Times New Roman" w:cs="Times New Roman"/>
                <w:lang w:eastAsia="ru-RU"/>
              </w:rPr>
              <w:t>ежима распыления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два</w:t>
            </w:r>
            <w:r w:rsidR="006D2DF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D2DF4" w:rsidRPr="006D2DF4" w:rsidRDefault="006D2DF4" w:rsidP="006D2DF4">
            <w:pPr>
              <w:tabs>
                <w:tab w:val="left" w:pos="573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6D2DF4">
              <w:rPr>
                <w:rFonts w:ascii="Times New Roman" w:eastAsia="Times New Roman" w:hAnsi="Times New Roman" w:cs="Times New Roman"/>
                <w:lang w:eastAsia="ru-RU"/>
              </w:rPr>
              <w:t>одсветка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6D2DF4">
              <w:rPr>
                <w:rFonts w:ascii="Times New Roman" w:eastAsia="Times New Roman" w:hAnsi="Times New Roman" w:cs="Times New Roman"/>
                <w:lang w:eastAsia="ru-RU"/>
              </w:rPr>
              <w:t xml:space="preserve"> верхней крышки и ободка</w:t>
            </w:r>
          </w:p>
          <w:p w:rsidR="006D2DF4" w:rsidRPr="006D2DF4" w:rsidRDefault="006D2DF4" w:rsidP="006D2DF4">
            <w:pPr>
              <w:tabs>
                <w:tab w:val="left" w:pos="573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DF4">
              <w:rPr>
                <w:rFonts w:ascii="Times New Roman" w:eastAsia="Times New Roman" w:hAnsi="Times New Roman" w:cs="Times New Roman"/>
                <w:lang w:eastAsia="ru-RU"/>
              </w:rPr>
              <w:t>Емкость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6D2D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E3CAC">
              <w:rPr>
                <w:rFonts w:ascii="Times New Roman" w:eastAsia="Times New Roman" w:hAnsi="Times New Roman" w:cs="Times New Roman"/>
                <w:lang w:eastAsia="ru-RU"/>
              </w:rPr>
              <w:t>≥</w:t>
            </w:r>
            <w:r w:rsidR="00850461">
              <w:rPr>
                <w:rFonts w:ascii="Times New Roman" w:eastAsia="Times New Roman" w:hAnsi="Times New Roman" w:cs="Times New Roman"/>
                <w:lang w:eastAsia="ru-RU"/>
              </w:rPr>
              <w:t xml:space="preserve"> 0,25 </w:t>
            </w:r>
            <w:r w:rsidRPr="006D2DF4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85046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bookmarkStart w:id="0" w:name="_GoBack"/>
            <w:bookmarkEnd w:id="0"/>
          </w:p>
          <w:p w:rsidR="006D2DF4" w:rsidRPr="006D2DF4" w:rsidRDefault="006D2DF4" w:rsidP="006D2DF4">
            <w:pPr>
              <w:tabs>
                <w:tab w:val="left" w:pos="573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Запас</w:t>
            </w:r>
            <w:r w:rsidRPr="006D2DF4">
              <w:rPr>
                <w:rFonts w:ascii="Times New Roman" w:eastAsia="Times New Roman" w:hAnsi="Times New Roman" w:cs="Times New Roman"/>
                <w:lang w:eastAsia="ru-RU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ды: </w:t>
            </w:r>
            <w:r w:rsidR="003E3CAC">
              <w:rPr>
                <w:rFonts w:ascii="Times New Roman" w:eastAsia="Times New Roman" w:hAnsi="Times New Roman" w:cs="Times New Roman"/>
                <w:lang w:eastAsia="ru-RU"/>
              </w:rPr>
              <w:t>≥</w:t>
            </w:r>
            <w:r w:rsidRPr="006D2DF4">
              <w:rPr>
                <w:rFonts w:ascii="Times New Roman" w:eastAsia="Times New Roman" w:hAnsi="Times New Roman" w:cs="Times New Roman"/>
                <w:lang w:eastAsia="ru-RU"/>
              </w:rPr>
              <w:t>6 часов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6D2DF4" w:rsidRPr="006D2DF4" w:rsidRDefault="006D2DF4" w:rsidP="006D2DF4">
            <w:pPr>
              <w:tabs>
                <w:tab w:val="left" w:pos="573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DF4">
              <w:rPr>
                <w:rFonts w:ascii="Times New Roman" w:eastAsia="Times New Roman" w:hAnsi="Times New Roman" w:cs="Times New Roman"/>
                <w:lang w:eastAsia="ru-RU"/>
              </w:rPr>
              <w:t>Рабочее напряжение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6D2D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E3CAC">
              <w:rPr>
                <w:rFonts w:ascii="Times New Roman" w:eastAsia="Times New Roman" w:hAnsi="Times New Roman" w:cs="Times New Roman"/>
                <w:lang w:eastAsia="ru-RU"/>
              </w:rPr>
              <w:t>≥</w:t>
            </w:r>
            <w:r w:rsidRPr="006D2DF4">
              <w:rPr>
                <w:rFonts w:ascii="Times New Roman" w:eastAsia="Times New Roman" w:hAnsi="Times New Roman" w:cs="Times New Roman"/>
                <w:lang w:eastAsia="ru-RU"/>
              </w:rPr>
              <w:t>5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D2DF4" w:rsidRPr="006D2DF4" w:rsidRDefault="006D2DF4" w:rsidP="006D2DF4">
            <w:pPr>
              <w:tabs>
                <w:tab w:val="left" w:pos="573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DF4">
              <w:rPr>
                <w:rFonts w:ascii="Times New Roman" w:eastAsia="Times New Roman" w:hAnsi="Times New Roman" w:cs="Times New Roman"/>
                <w:lang w:eastAsia="ru-RU"/>
              </w:rPr>
              <w:t>Рабочий ток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3E3CAC">
              <w:rPr>
                <w:rFonts w:ascii="Times New Roman" w:eastAsia="Times New Roman" w:hAnsi="Times New Roman" w:cs="Times New Roman"/>
                <w:lang w:eastAsia="ru-RU"/>
              </w:rPr>
              <w:t xml:space="preserve">≥ 0,5 </w:t>
            </w:r>
            <w:r w:rsidRPr="006D2DF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D2DF4" w:rsidRPr="006D2DF4" w:rsidRDefault="006D2DF4" w:rsidP="006D2DF4">
            <w:pPr>
              <w:tabs>
                <w:tab w:val="left" w:pos="573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DF4">
              <w:rPr>
                <w:rFonts w:ascii="Times New Roman" w:eastAsia="Times New Roman" w:hAnsi="Times New Roman" w:cs="Times New Roman"/>
                <w:lang w:eastAsia="ru-RU"/>
              </w:rPr>
              <w:t>Потребляемая мощность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6D2D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E3CAC">
              <w:rPr>
                <w:rFonts w:ascii="Times New Roman" w:eastAsia="Times New Roman" w:hAnsi="Times New Roman" w:cs="Times New Roman"/>
                <w:lang w:eastAsia="ru-RU"/>
              </w:rPr>
              <w:t xml:space="preserve">≥ </w:t>
            </w:r>
            <w:r w:rsidRPr="006D2DF4">
              <w:rPr>
                <w:rFonts w:ascii="Times New Roman" w:eastAsia="Times New Roman" w:hAnsi="Times New Roman" w:cs="Times New Roman"/>
                <w:lang w:eastAsia="ru-RU"/>
              </w:rPr>
              <w:t>2 Вт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D2DF4" w:rsidRPr="006D2DF4" w:rsidRDefault="006D2DF4" w:rsidP="006D2DF4">
            <w:pPr>
              <w:tabs>
                <w:tab w:val="left" w:pos="573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логотипа: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Югорск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ворота в Югру».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DF4" w:rsidRDefault="006D2DF4" w:rsidP="006D2DF4">
            <w:pPr>
              <w:tabs>
                <w:tab w:val="left" w:pos="5733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DF4" w:rsidRPr="006D2DF4" w:rsidRDefault="006D2DF4" w:rsidP="006D2DF4">
            <w:pPr>
              <w:tabs>
                <w:tab w:val="left" w:pos="5733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</w:tbl>
    <w:p w:rsidR="00765A79" w:rsidRPr="00765A79" w:rsidRDefault="00765A79" w:rsidP="006D2D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65A79" w:rsidRPr="00A60AE8" w:rsidRDefault="00765A79" w:rsidP="002E62A0">
      <w:pPr>
        <w:spacing w:after="0" w:line="240" w:lineRule="auto"/>
        <w:ind w:firstLine="317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highlight w:val="yellow"/>
          <w:lang w:eastAsia="ru-RU"/>
        </w:rPr>
      </w:pPr>
      <w:r w:rsidRPr="00A60AE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2. Требования к качеству товара, требования к его безопасности</w:t>
      </w:r>
      <w:r w:rsidRPr="00A60AE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t>, прочие условия:</w:t>
      </w:r>
    </w:p>
    <w:p w:rsidR="00765A79" w:rsidRPr="00A60AE8" w:rsidRDefault="00765A79" w:rsidP="002E62A0">
      <w:pPr>
        <w:spacing w:after="0" w:line="240" w:lineRule="auto"/>
        <w:ind w:firstLine="317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</w:pPr>
      <w:r w:rsidRPr="00A60AE8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  <w:t>Товар должен быть новым, не бывшим в употреблении, целым, без повреждений, соответствующим качеству, установленному предприятием-изготовителем в соответствующей технической документации для данного товара.</w:t>
      </w:r>
    </w:p>
    <w:p w:rsidR="00765A79" w:rsidRPr="00A60AE8" w:rsidRDefault="00765A79" w:rsidP="002E62A0">
      <w:pPr>
        <w:spacing w:after="0" w:line="240" w:lineRule="auto"/>
        <w:ind w:firstLine="317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</w:pPr>
      <w:r w:rsidRPr="00A60AE8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  <w:t>Товар должен соответствовать государственным стандартам, техническим условиям, действующей нормативной документации.</w:t>
      </w:r>
    </w:p>
    <w:p w:rsidR="00765A79" w:rsidRPr="00A60AE8" w:rsidRDefault="00765A79" w:rsidP="002E62A0">
      <w:pPr>
        <w:spacing w:after="0" w:line="240" w:lineRule="auto"/>
        <w:ind w:firstLine="317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</w:pPr>
      <w:r w:rsidRPr="00A60AE8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  <w:t>Товар должен поставляться в стандартной таре, упаковке (с необходимыми маркировками), обеспечивающей его сохранность при транспортировке и хранении.</w:t>
      </w:r>
    </w:p>
    <w:p w:rsidR="0043412A" w:rsidRPr="00A60AE8" w:rsidRDefault="0043412A" w:rsidP="0043412A">
      <w:pPr>
        <w:shd w:val="clear" w:color="auto" w:fill="92D050"/>
        <w:spacing w:after="0" w:line="240" w:lineRule="auto"/>
        <w:ind w:firstLine="317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</w:pPr>
      <w:r w:rsidRPr="007B1AF1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  <w:t>Нанесение логотипа Заказчика на внешнюю стенку</w:t>
      </w:r>
      <w:r w:rsidRPr="00A60AE8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765A79" w:rsidRPr="00A60AE8" w:rsidRDefault="00C7444E" w:rsidP="002E62A0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0AE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Т</w:t>
      </w:r>
      <w:r w:rsidR="00765A79" w:rsidRPr="00A60AE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ребования к транспортировке товара</w:t>
      </w:r>
      <w:r w:rsidR="00765A79" w:rsidRPr="00A60A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 </w:t>
      </w:r>
      <w:r w:rsidR="00765A79" w:rsidRPr="00A60AE8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транспортировки должны обеспечивать температурный режим и другие условия, необходимые для данного вида товара.</w:t>
      </w:r>
    </w:p>
    <w:p w:rsidR="00765A79" w:rsidRDefault="00765A79" w:rsidP="00CF77C1">
      <w:pPr>
        <w:widowControl w:val="0"/>
        <w:autoSpaceDE w:val="0"/>
        <w:autoSpaceDN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B1AF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Требования к гарантийному сроку и (или) объему предоставления гарантий качества товара: Гарантия качества поставляемого товара должна составлять не менее </w:t>
      </w:r>
      <w:r w:rsidR="00A60AE8" w:rsidRPr="007B1AF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трех </w:t>
      </w:r>
      <w:r w:rsidRPr="007B1AF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месяцев </w:t>
      </w:r>
      <w:proofErr w:type="gramStart"/>
      <w:r w:rsidRPr="007B1AF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подписания</w:t>
      </w:r>
      <w:proofErr w:type="gramEnd"/>
      <w:r w:rsidRPr="007B1AF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Сторонами документа о приемке товара.</w:t>
      </w:r>
    </w:p>
    <w:p w:rsidR="007B1AF1" w:rsidRPr="007B1AF1" w:rsidRDefault="007B1AF1" w:rsidP="007B1AF1">
      <w:pPr>
        <w:widowControl w:val="0"/>
        <w:autoSpaceDE w:val="0"/>
        <w:autoSpaceDN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B1AF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*Обоснование дополнительных характеристик:</w:t>
      </w:r>
    </w:p>
    <w:p w:rsidR="007B1AF1" w:rsidRPr="007B1AF1" w:rsidRDefault="007B1AF1" w:rsidP="007B1AF1">
      <w:pPr>
        <w:widowControl w:val="0"/>
        <w:autoSpaceDE w:val="0"/>
        <w:autoSpaceDN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B1AF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соответствии с п.6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№ 145, использование дополнительных характеристик обусловлено требованиями Заказчика к производительности, функциональным, качественным и эксплуатационным характеристикам закупаемых товаров.</w:t>
      </w:r>
    </w:p>
    <w:p w:rsidR="007B1AF1" w:rsidRPr="007B1AF1" w:rsidRDefault="007B1AF1" w:rsidP="007B1AF1">
      <w:pPr>
        <w:widowControl w:val="0"/>
        <w:autoSpaceDE w:val="0"/>
        <w:autoSpaceDN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B1AF1" w:rsidRPr="007B1AF1" w:rsidRDefault="007B1AF1" w:rsidP="007B1AF1">
      <w:pPr>
        <w:widowControl w:val="0"/>
        <w:autoSpaceDE w:val="0"/>
        <w:autoSpaceDN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B1AF1" w:rsidRPr="007B1AF1" w:rsidRDefault="007B1AF1" w:rsidP="007B1AF1">
      <w:pPr>
        <w:widowControl w:val="0"/>
        <w:autoSpaceDE w:val="0"/>
        <w:autoSpaceDN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B1AF1" w:rsidRPr="007B1AF1" w:rsidRDefault="007B1AF1" w:rsidP="007B1AF1">
      <w:pPr>
        <w:widowControl w:val="0"/>
        <w:autoSpaceDE w:val="0"/>
        <w:autoSpaceDN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B1AF1" w:rsidRPr="007B1AF1" w:rsidRDefault="007B1AF1" w:rsidP="007B1AF1">
      <w:pPr>
        <w:widowControl w:val="0"/>
        <w:autoSpaceDE w:val="0"/>
        <w:autoSpaceDN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B1AF1" w:rsidRPr="007B1AF1" w:rsidRDefault="007B1AF1" w:rsidP="007B1AF1">
      <w:pPr>
        <w:widowControl w:val="0"/>
        <w:autoSpaceDE w:val="0"/>
        <w:autoSpaceDN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7B1AF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Исполняющий</w:t>
      </w:r>
      <w:proofErr w:type="gramEnd"/>
      <w:r w:rsidRPr="007B1AF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обязанности </w:t>
      </w:r>
    </w:p>
    <w:p w:rsidR="007B1AF1" w:rsidRPr="007B1AF1" w:rsidRDefault="007B1AF1" w:rsidP="007B1AF1">
      <w:pPr>
        <w:widowControl w:val="0"/>
        <w:autoSpaceDE w:val="0"/>
        <w:autoSpaceDN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B1AF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заведующего по административно-хозяйственной работе                                                                           Е.В. </w:t>
      </w:r>
      <w:proofErr w:type="spellStart"/>
      <w:r w:rsidRPr="007B1AF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Заикин</w:t>
      </w:r>
      <w:proofErr w:type="spellEnd"/>
    </w:p>
    <w:sectPr w:rsidR="007B1AF1" w:rsidRPr="007B1AF1" w:rsidSect="00CF488C">
      <w:footerReference w:type="default" r:id="rId10"/>
      <w:pgSz w:w="11906" w:h="16838"/>
      <w:pgMar w:top="1134" w:right="566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CD1" w:rsidRDefault="00776CD1" w:rsidP="00C7444E">
      <w:pPr>
        <w:spacing w:after="0" w:line="240" w:lineRule="auto"/>
      </w:pPr>
      <w:r>
        <w:separator/>
      </w:r>
    </w:p>
  </w:endnote>
  <w:endnote w:type="continuationSeparator" w:id="0">
    <w:p w:rsidR="00776CD1" w:rsidRDefault="00776CD1" w:rsidP="00C74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749594"/>
      <w:docPartObj>
        <w:docPartGallery w:val="Page Numbers (Bottom of Page)"/>
        <w:docPartUnique/>
      </w:docPartObj>
    </w:sdtPr>
    <w:sdtEndPr/>
    <w:sdtContent>
      <w:p w:rsidR="00765A79" w:rsidRDefault="00C26BEA" w:rsidP="00C7444E">
        <w:pPr>
          <w:pStyle w:val="a3"/>
          <w:jc w:val="right"/>
        </w:pPr>
        <w:r>
          <w:rPr>
            <w:noProof/>
          </w:rPr>
          <w:fldChar w:fldCharType="begin"/>
        </w:r>
        <w:r w:rsidR="00C2517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504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CD1" w:rsidRDefault="00776CD1" w:rsidP="00C7444E">
      <w:pPr>
        <w:spacing w:after="0" w:line="240" w:lineRule="auto"/>
      </w:pPr>
      <w:r>
        <w:separator/>
      </w:r>
    </w:p>
  </w:footnote>
  <w:footnote w:type="continuationSeparator" w:id="0">
    <w:p w:rsidR="00776CD1" w:rsidRDefault="00776CD1" w:rsidP="00C74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5E28"/>
    <w:multiLevelType w:val="hybridMultilevel"/>
    <w:tmpl w:val="7EC4C76A"/>
    <w:lvl w:ilvl="0" w:tplc="06E86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2C4"/>
    <w:rsid w:val="00102FAD"/>
    <w:rsid w:val="00162372"/>
    <w:rsid w:val="00165A22"/>
    <w:rsid w:val="00201178"/>
    <w:rsid w:val="0026399D"/>
    <w:rsid w:val="002E62A0"/>
    <w:rsid w:val="00317D78"/>
    <w:rsid w:val="003E3CAC"/>
    <w:rsid w:val="0043412A"/>
    <w:rsid w:val="00466B71"/>
    <w:rsid w:val="00480E94"/>
    <w:rsid w:val="004B32AD"/>
    <w:rsid w:val="004B5467"/>
    <w:rsid w:val="00555328"/>
    <w:rsid w:val="005C4FD6"/>
    <w:rsid w:val="005C751A"/>
    <w:rsid w:val="005F3116"/>
    <w:rsid w:val="00660AC9"/>
    <w:rsid w:val="00661D9F"/>
    <w:rsid w:val="006A4A8F"/>
    <w:rsid w:val="006D2DF4"/>
    <w:rsid w:val="006E53F8"/>
    <w:rsid w:val="00744601"/>
    <w:rsid w:val="00744FA3"/>
    <w:rsid w:val="00765A79"/>
    <w:rsid w:val="00776CD1"/>
    <w:rsid w:val="007868F1"/>
    <w:rsid w:val="007B1AF1"/>
    <w:rsid w:val="008275AD"/>
    <w:rsid w:val="00850461"/>
    <w:rsid w:val="00893A81"/>
    <w:rsid w:val="008A72C4"/>
    <w:rsid w:val="008C1B79"/>
    <w:rsid w:val="008D0EBB"/>
    <w:rsid w:val="008E33E8"/>
    <w:rsid w:val="008F3888"/>
    <w:rsid w:val="009F72BF"/>
    <w:rsid w:val="00A030D9"/>
    <w:rsid w:val="00A60AE8"/>
    <w:rsid w:val="00A67369"/>
    <w:rsid w:val="00A95050"/>
    <w:rsid w:val="00B53342"/>
    <w:rsid w:val="00B80000"/>
    <w:rsid w:val="00BA4E27"/>
    <w:rsid w:val="00BD1723"/>
    <w:rsid w:val="00BE76C8"/>
    <w:rsid w:val="00BF4380"/>
    <w:rsid w:val="00C17690"/>
    <w:rsid w:val="00C25176"/>
    <w:rsid w:val="00C26BEA"/>
    <w:rsid w:val="00C46F98"/>
    <w:rsid w:val="00C60BE4"/>
    <w:rsid w:val="00C7444E"/>
    <w:rsid w:val="00CB5305"/>
    <w:rsid w:val="00CD0646"/>
    <w:rsid w:val="00CF488C"/>
    <w:rsid w:val="00CF77C1"/>
    <w:rsid w:val="00D420EC"/>
    <w:rsid w:val="00E0014D"/>
    <w:rsid w:val="00E03066"/>
    <w:rsid w:val="00EB0CA9"/>
    <w:rsid w:val="00EB23E2"/>
    <w:rsid w:val="00EB53C3"/>
    <w:rsid w:val="00EC08A8"/>
    <w:rsid w:val="00EC5E24"/>
    <w:rsid w:val="00EC5F7B"/>
    <w:rsid w:val="00ED79D1"/>
    <w:rsid w:val="00F5792B"/>
    <w:rsid w:val="00F7730E"/>
    <w:rsid w:val="00F81A26"/>
    <w:rsid w:val="00FB5555"/>
    <w:rsid w:val="00F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 Знак Знак Знак Знак Знак Знак Знак Знак Знак Знак Знак Знак Знак Знак Знак Знак Знак Знак Знак Знак Знак Знак Знак Знак,Знак3 Знак Знак"/>
    <w:basedOn w:val="a"/>
    <w:link w:val="a4"/>
    <w:uiPriority w:val="99"/>
    <w:qFormat/>
    <w:rsid w:val="00765A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aliases w:val="Знак Знак Знак Знак Знак Знак Знак Знак Знак Знак Знак Знак Знак Знак Знак Знак Знак Знак Знак Знак Знак Знак Знак Знак Знак Знак,Знак3 Знак Знак Знак"/>
    <w:basedOn w:val="a0"/>
    <w:link w:val="a3"/>
    <w:uiPriority w:val="99"/>
    <w:qFormat/>
    <w:rsid w:val="00765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A7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74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444E"/>
  </w:style>
  <w:style w:type="paragraph" w:styleId="a9">
    <w:name w:val="List Paragraph"/>
    <w:basedOn w:val="a"/>
    <w:uiPriority w:val="34"/>
    <w:qFormat/>
    <w:rsid w:val="00A6736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341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 Знак Знак Знак Знак Знак Знак Знак Знак Знак Знак Знак Знак Знак Знак Знак Знак Знак Знак Знак Знак Знак Знак Знак Знак,Знак3 Знак Знак"/>
    <w:basedOn w:val="a"/>
    <w:link w:val="a4"/>
    <w:uiPriority w:val="99"/>
    <w:qFormat/>
    <w:rsid w:val="00765A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aliases w:val="Знак Знак Знак Знак Знак Знак Знак Знак Знак Знак Знак Знак Знак Знак Знак Знак Знак Знак Знак Знак Знак Знак Знак Знак Знак Знак,Знак3 Знак Знак Знак"/>
    <w:basedOn w:val="a0"/>
    <w:link w:val="a3"/>
    <w:uiPriority w:val="99"/>
    <w:qFormat/>
    <w:rsid w:val="00765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A7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74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444E"/>
  </w:style>
  <w:style w:type="paragraph" w:styleId="a9">
    <w:name w:val="List Paragraph"/>
    <w:basedOn w:val="a"/>
    <w:uiPriority w:val="34"/>
    <w:qFormat/>
    <w:rsid w:val="00A67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45C3D-3043-49ED-ABDB-A753896A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Галина Владимировна</dc:creator>
  <cp:lastModifiedBy>Павлова Татьяна Сергеевна</cp:lastModifiedBy>
  <cp:revision>19</cp:revision>
  <cp:lastPrinted>2024-08-27T05:35:00Z</cp:lastPrinted>
  <dcterms:created xsi:type="dcterms:W3CDTF">2023-05-26T12:34:00Z</dcterms:created>
  <dcterms:modified xsi:type="dcterms:W3CDTF">2024-08-27T05:35:00Z</dcterms:modified>
</cp:coreProperties>
</file>